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E0162462_SRCD_FrontView_1558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c7ca2776018347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Cleanflow™ - limpieza discontinua automática - A prueba de polvo - rotativo - #320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E0162462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Cleanflow™ - limpieza discontinua automática - A prueba de polvo - rotativo - #320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E0162462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SRCD-3232-09U-ES-F1H-V-S-B-F-S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food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Pneumatically actuated valve box underneath product channel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Build-in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1104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Inlet shape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Square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Square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#320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#320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 connection type/size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For 6 mm hose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Electrical 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To control unit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Version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 (SS 1.4401) / 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seal ring between rotor and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NBR RST, 70° Shore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seal ring motor shaft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NBR RST, 70° Shore A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flange gasket magnet housing / valve box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Silicone VMQ, 60° Shore, EC1935/FDA, transparent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finishing (interior/exterior)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S1: Grit blasted, Ra 3 µm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Extra wear-resistant coating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WH: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 in ATEX environment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-5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ATEX marking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 II 3D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Suited for use in ATEX zone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Magnetic bar in tube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N-52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bars position / behaviour during production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Rotating, magnetic bars placed in a rotor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Ø51,4 mm (wall thickness 0,7 mm)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Number of magnetic bars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Control unit power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3x400 V AC + N + PE; 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Pneumatic supply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4 - 6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0,37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current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1,82 (Δ) / 1,05  (Y) A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IP65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PLC SIGMATEK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all bars magnet in/out sensoring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1469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914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c7ca2776018347d6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