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HKAC10000_1_8558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148c8314498c40cd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Electroimán de barra - 100x50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EHKAC10000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Electroimán de barra - 100x50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EHKAC10000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HEB-100x50-1000-GC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Switching / power supply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Electrical, via a control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lifting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Advised working load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4000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Advised working load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- with safety factor 2 acc. EN13155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magnetic tear off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Remark max. magnetic tear off force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Under ideal conditions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Cable, two-core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Yellow (Melon yellow): RAL1028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product temperature (depending on ambient temp.)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-10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194 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50%, max. 10 min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ESVL105002/ESVL110002/ESVL130001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148c8314498c40cd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