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de barra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EHKAE01508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de barra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EHKAE01508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HEB-050x40-0150-GC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