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Fuente de alimentación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Fuente de alimentación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