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extremo roscado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7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extremo roscado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32x7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