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daa146557c45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manual conmutado eléctricamente inalámbrico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manual conmutado eléctricamente inalámbrico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daa146557c45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