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Placa de desgaste - SRCC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S120540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Placa de desgaste - SRCC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S120540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SRCC-000 WEARING PL INCHROME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