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20-100_1_1526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445e654c6f9443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estándar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SBAMA100020-100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estándar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SBAMA100020-100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BAR-N-23-100-25-2M6-NW-B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a445e654c6f9443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