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MA100030-250_1_15162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c455ae49ca0e4c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Barra magnética - estándar - N42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SBAMA100030-250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Barra magnética - estándar - N42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SBAMA100030-250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BAR-N-23-250-25-1M8-NW-B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(1x)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tube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S9: Polished, Ra 0,4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0,75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c455ae49ca0e4c25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