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Cleanflow™ - limpieza manual - Estático - #196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SECF200438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Cleanflow™ - limpieza manual - Estático - #196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SECF200438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SECF-B-2020-07E-N-F1E-W-B-B-SR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- 12xM8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(3+4)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