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P25030_1_10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bac945de0c94a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hermético Cleanflow™ - limpieza manual - Estático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SECFP25030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hermético Cleanflow™ - limpieza manual - Estático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SECFP25030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SECF-P-2525-09E-N-F1m-W-B-B-SR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bac945de0c94a7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