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salida cónica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salida cónica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