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automática continua - rotativo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SRCC400101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automática continua - rotativo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SRCC400101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SRCC-4040-11S-N-NA-F1H-L-B-F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