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Extracteur 9 barreaux - SECFØ200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A250343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Extracteur 9 barreaux - SECFØ200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A250343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SECF-S-EXTRACTOR LASER CF200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CF200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non-perishable foods only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S3: Pickled and passivated, Ra 0,8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tubes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 (4+5)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Tube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