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5 barreaux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E0013722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5 barreaux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E0013722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SFH-S-065-05E TOP EXTR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