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Tambour magnétique à intégrer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E0061182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Tambour magnétique à intégrer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E0061182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RMD-20-32-RS-F-OR-30S2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446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