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NBR bleu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NBR bleu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