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0086b5aec145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à passage intégral - nettoyage automatique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à passage intégral - nettoyage automatique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0086b5aec1456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