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on/off de ventouse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on/off de ventouse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