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automatique discontinu, étanche à la poussière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E0142433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automatique discontinu, étanche à la poussière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SRCD-4040-11U-ES-F1H-V-L-B-F-S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