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2462_SRCD_FrontView_155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167f3258bd443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automatique discontinu, étanche à la poussière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E0162462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automatique discontinu, étanche à la poussière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SRCD-3232-09U-ES-F1H-V-S-B-F-S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167f3258bd4435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