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léger de palettisation - 1200x1000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léger de palettisation - 1200x1000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