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léger de palettisation - 1420x1120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E0168585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léger de palettisation - 1420x1120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