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fraisé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fraisé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PM-HS-F-SG-D40x8xd5.5/12.5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