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revêtu de caoutchouc - 43 x 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GM17461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revêtu de caoutchouc - 43 x 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PM-RTI-N-RB-43x31x6.9x2M4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43x31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