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lectroaimant permanent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lectroaimant permanent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