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coffrage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OFNR200405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coffrage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OFNR200405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HSM-N-041x25-200-CS-MH-B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