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600_126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befe4bc0c048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à bride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RBPF020600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à bride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SVM-F-470x207-0626-F-F0E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befe4bc0c0480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