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ROFC160340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ROP-F4-C-160-W-G-L-B-B-B-NA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Ø30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1860x785x313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1600x785x313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