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statique à nettoyage manuel - #196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SECF200538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statique à nettoyage manuel - #196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SECF200538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SECF-B-2020-07E-N-F5m-W-B-B-SR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- 12xM8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(3+4)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