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76a7b338ad45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d’alignement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d’alignement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76a7b338ad45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