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à double paroi et nettoyage manuel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SSFD006538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à double paroi et nettoyage manuel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