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manuel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SSFNG20038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manuel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SFNG-200-IF-11E-HT-F1M-S-B-B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