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magnétique pneumatique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TPGC040378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magnétique pneumatique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HGR-SQ-040-FL-RH-M-F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