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hygiënisch - meerdere staven - ISO 2,5"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E0020431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hygiënisch - meerdere staven - ISO 2,5"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E0020431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SFH-2.5"-T2-05E-HT-F5M-S-B-B-B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2,5" (Ø63,5x1,5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