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Besturingskast - 3x400 V AC + PE; 50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E0130127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Besturingskast - 3x400 V AC + PE; 50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E0130127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REC-E-CB-NA-LC-HW-FD2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Floor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Eddy current separator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enclosure and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S6: Powder coated (C4)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(Light grey): RAL7035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EMC directive 2014/30/EU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EMC_2014-30EU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60204-1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61439-2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Maximum fuse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vibr.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2x1,0-1,2-1,7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vibr.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vibr.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3,2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magnetic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magnetic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magnetic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13,1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0,55-1,1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magnetic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2,6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contacts for PLC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MCC - I/O contacts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plug connection between control box and cable set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switch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Red/yellow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'Running' (green)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'Alarm' (red)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Push button 'Reset emergency stop'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Push button 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Push button OFF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 for local/remote 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 'ECS belt on/off'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 'Magnet rotor and ECS-belt on/off'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Potentiometer for ECS-belt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