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non-ferro scheider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E0136894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non-ferro scheider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REC-10-E22HI-N-MAB-SM-PU-R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