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9716_1319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2916955610b42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EddyFines™ - Eddy current scheider 38HI met voorscheider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E0139716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EddyFines™ - Eddy current scheider 38HI met voorscheider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E0139716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REC-15-E38HI-F-C20-FMS-PU-R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0-10+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head pulley separator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Fines, Manganese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 flap operation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by lever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head pulley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Working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Rotational speed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slide plates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S6: Powder coated (C4)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P1: frame +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side panels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Head pulley separator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0 - 2,0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0 - 2,5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mm Polyurethane, white,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6,5 mm rubber, black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scraper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scraper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poles High Intensity, eccentric Ø500/Ø700 magnet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eddy current magnet roller, on belt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magnetic head pulley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Van der Graaf drum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AEG electro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(Δ) / 690 V AC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head pulley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Head pulley separator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E0131085/E0131086/E0131087/E0131088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connector plate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(central plate with electrical connection plugs)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 eddy current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IFM II504A-EXII2D M30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 detection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IFM IIK3010-EXII2D M30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Vibration sensor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S/N 490250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5916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4946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2916955610b42d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