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52603_1_14186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2bd5f0fd6f04ed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High gradient koprol-magneetsysteem - 600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E0152603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High gradient koprol-magneetsysteem - 600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E0152603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RHPS-06-H153-RR-MS-SM-1PU16-N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weakly magnetic particles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 vibratory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766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Angle vibratory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°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Vibratory feeder bin wear protection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None (Basic stainless 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Separation flap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Standard (coarse)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covers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frame (P1)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S6: Powder coated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Infeed 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1135 (-100 / +150)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High gradient belt height (-100 / +150) (infeed/outfeed)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1,4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1,3 mm PU antistatic, blue, with 1 cleat (A-shaped)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layout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Radial pole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(NdFeB)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belt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 unit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V AC + N + PE; 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 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Invicon vibration motor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Van der Graaf drum motor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0,37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Feeder 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IP66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Associated control unit (not included)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E0122431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stainless steel vibratory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stainless steel discharge chute for metals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height adjustable frame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belt change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1982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1198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1363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510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02bd5f0fd6f04ed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