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62_SRCD_FrontView_15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c70365769a48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automatique discontinu, étanche à la poussière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E0162462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automatique discontinu, étanche à la poussière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c70365769a48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