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Cleanflow™ - automatisch discontinu reinigend - statisch - #300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E0164673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Cleanflow™ - automatisch discontinu reinigend - statisch - #300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E0164673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SECA-3030-03V-ES-F1M-B-P-ST-B-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non-perishable foods only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Pneumatically moving to and cleaning magnets in side channel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collection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6 mm hose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To solenoid valve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 2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proximity sensors for magnet (bar) detection (3x18 V)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65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Deflector grid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AISI304 (SS 1.4301)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gasket top plate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rings between housing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714177 coated, 70° Shore, EC1935/FDA, 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Top inspection hatch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Bolted cover plate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Side inspection hatch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Bolted cover plate PETG Griphen (transparent)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where possible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1/2 D T130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20, 21 and 22 inside, 21 and 22 outside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N-52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1 row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Ø52,4 mm (wall thickness 1,2 mm)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Solenoid valve electric supply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2x24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4 - 6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Electrical/pneumatic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Sigmatek PLC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single bar in/out sensoring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711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598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