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20002_1_85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8adb282d2b47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Hochfrequenter Entmagnetisiertunnel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EDTD020002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Hochfrequenter Entmagnetisiertunnel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EDTD020002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8adb282d2b47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