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HSQ070000_1_859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f2d268fa79541c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Elektronische magneetgrijper - 70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EHSQ070000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Elektronische magneetgrijper - 70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EHSQ070000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HGE-SQ-070-FR-EP-P-I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Electrical, with integrated electronic control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Ø71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330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working load with friction pad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 without friction pad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330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- with safety factor 3 acc. EN13155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990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magnetic tear off force with friction pad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900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 without friction pad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990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shear force with friction pad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225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shear force without friction pad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advised material thickness (for optimal magnet force)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M5 (8x) + Threaded hole M8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Single male connector 2 + 8 pins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Withstands acceleration forces up 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 m/s²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friction pad/ring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NBR 70° Shore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Aluminium /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Anodized / nickel plated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Electropermanent, reversible AlNiCo magnet &amp; NdFeB magnets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Nominal supply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Peak current draw during switching time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A @ 24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Rated current draw logical 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0,2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12x 'ON' &amp; 12x 'OFF'/ min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removable friction pad on magnetic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Thermal protection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Inductive sensor for product detection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89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bf2d268fa79541c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