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Handgeschakelde permanente hefmagneet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Handgeschakelde permanente hefmagneet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