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Ferriet bovenbandmagneet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ROFC160340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Ferriet bovenbandmagneet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ROFC160340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ROP-F4-C-160-W-G-L-B-B-B-NA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1860x785x313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1600x785x313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