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hittebestendig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SBANA100030-550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hittebestendig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SBANA100030-550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BAR-HT-23-550-25-1M8-NW-B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