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hittebestendig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SBANA100040-250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hittebestendig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SBANA100040-250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BAR-HT-23-250-25-2M8-NW-B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