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Cleanflow™ - handmatig reinigend - Statisch - #346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SECF350538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Cleanflow™ - handmatig reinigend - Statisch - #346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SECF350538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SECF-B-3535-13E-N-F5m-W-B-B-SR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Square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Square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#350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#350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Square flange - 20xM8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45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 (SS 1.4401) / 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VMQ, 40° Shore, EC1935/FDA, red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S5: Vibratory polished, Ra 0,4 µm, ex. welds and end faces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 wear-resistant coating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where possible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ATEX marking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Free of own ignition sources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Suited for use in ATEX zone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20, 21 and 22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Magnetic bar in extractor tube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bars position / behaviour during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Static, fixed positon in 2 rows, placed in cascade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13 (6+7)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(internal) magnetic bar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10700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Safety device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430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