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PPF000161_1_1354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3c929cca8dd48d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Permanent Rohrmagnet - Ferrit - 28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SPPF000161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Rohrmagnet - Ferrit - 28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SPPF000161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SPP-1-FC-FO-S4-B-BB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Tapered in-/outlet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inlet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Ø275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Ø275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flange with hole pattern acc. to drawing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flange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28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Adjustable fasteners on cleaning/inspection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Nickel plated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sponge rubber VMQ, 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Grey (Platinum grey): RAL7036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(Umbra grey): RAL7022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 in ATEX environment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 II 1/2 D T135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20, 21 and 22 inside, 21 and 22 outside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Angle magnet cone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3c929cca8dd48d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