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RTK100054_12171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b3c550991a5342d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Trommelmagneet in behuizing - basistype - 180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SRTK100054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Trommelmagneet in behuizing - basistype - 180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SRTK100054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SETK-105-SD-B-30S2-NA-FZB-B-B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Discharge chute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In-/outlet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Rectangular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inlet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1200x250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1140x275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 extraction opening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1000x75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1140x150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Rotational speed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 rpm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speed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33 m/min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Shell 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/ rubber (NBR)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White (Traffic white): RAL 9016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side panels / inspection hatch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ferrite magnet with flux boost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+ Neodymium N-38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shell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SEW electro motor with gear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0,75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835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1777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775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700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b3c550991a5342d2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